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7AC6" w14:textId="77777777" w:rsidR="00AF0BB1" w:rsidRPr="007E704B" w:rsidRDefault="00AF0BB1" w:rsidP="00AF0BB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【様式３_完了届】</w:t>
      </w:r>
    </w:p>
    <w:p w14:paraId="5373E422" w14:textId="60186FCF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持続可能な観光地域</w:t>
      </w:r>
      <w:r w:rsidR="00FB5B0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ための小さな好循環モデル活動支援金</w:t>
      </w:r>
    </w:p>
    <w:p w14:paraId="2003BCE7" w14:textId="77777777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完了届</w:t>
      </w:r>
    </w:p>
    <w:p w14:paraId="4A72A782" w14:textId="77777777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B910BE8" w14:textId="77777777" w:rsidR="00AF0BB1" w:rsidRPr="007E704B" w:rsidRDefault="00AF0BB1" w:rsidP="00AF0BB1">
      <w:pPr>
        <w:spacing w:line="276" w:lineRule="auto"/>
        <w:ind w:leftChars="100" w:left="21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　　年　　月　　日</w:t>
      </w:r>
    </w:p>
    <w:p w14:paraId="76828969" w14:textId="77777777" w:rsidR="00AF0BB1" w:rsidRPr="007E704B" w:rsidRDefault="00AF0BB1" w:rsidP="00AF0BB1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事務局宛</w:t>
      </w:r>
    </w:p>
    <w:p w14:paraId="08DE81F3" w14:textId="77777777" w:rsidR="00AF0BB1" w:rsidRPr="007E704B" w:rsidRDefault="00AF0BB1" w:rsidP="00AF0BB1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B2C040B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申請者・団体名：</w:t>
      </w:r>
    </w:p>
    <w:p w14:paraId="42A3FFC0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代表者名：</w:t>
      </w:r>
    </w:p>
    <w:p w14:paraId="289735DA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住所：</w:t>
      </w:r>
    </w:p>
    <w:p w14:paraId="4BF9C283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電話番号：</w:t>
      </w:r>
    </w:p>
    <w:p w14:paraId="47A7FF05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担当者名：</w:t>
      </w:r>
    </w:p>
    <w:p w14:paraId="12EF3E15" w14:textId="77777777" w:rsidR="00AF0BB1" w:rsidRPr="007E704B" w:rsidRDefault="00AF0BB1" w:rsidP="00AF0BB1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担当者mail：</w:t>
      </w:r>
    </w:p>
    <w:p w14:paraId="7F2D683E" w14:textId="77777777" w:rsidR="00AF0BB1" w:rsidRPr="007E704B" w:rsidRDefault="00AF0BB1" w:rsidP="00AF0BB1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C0510B5" w14:textId="77777777" w:rsidR="00AF0BB1" w:rsidRPr="007E704B" w:rsidRDefault="00AF0BB1" w:rsidP="00AF0BB1">
      <w:pPr>
        <w:spacing w:line="276" w:lineRule="auto"/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395E9EBC" w14:textId="77777777" w:rsidR="00AF0BB1" w:rsidRPr="007E704B" w:rsidRDefault="00AF0BB1" w:rsidP="00AF0BB1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下記の伝統行事・祭りについて、完了しましたので報告します。</w:t>
      </w:r>
    </w:p>
    <w:p w14:paraId="7DFC67DD" w14:textId="77777777" w:rsidR="00AF0BB1" w:rsidRPr="007E704B" w:rsidRDefault="00AF0BB1" w:rsidP="00AF0BB1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72973C2" w14:textId="77777777" w:rsidR="00AF0BB1" w:rsidRPr="007E704B" w:rsidRDefault="00AF0BB1" w:rsidP="00AF0BB1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4AB7A9" w14:textId="77777777" w:rsidR="00AF0BB1" w:rsidRPr="007E704B" w:rsidRDefault="00AF0BB1" w:rsidP="00AF0BB1">
      <w:pPr>
        <w:pStyle w:val="a5"/>
        <w:spacing w:line="276" w:lineRule="auto"/>
        <w:ind w:left="93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伝統行事・祭り名：</w:t>
      </w:r>
    </w:p>
    <w:p w14:paraId="0974B49A" w14:textId="77777777" w:rsidR="00AF0BB1" w:rsidRPr="007E704B" w:rsidRDefault="00AF0BB1" w:rsidP="00AF0BB1">
      <w:pPr>
        <w:pStyle w:val="a5"/>
        <w:spacing w:line="276" w:lineRule="auto"/>
        <w:ind w:left="93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申請者：</w:t>
      </w:r>
    </w:p>
    <w:p w14:paraId="5D412221" w14:textId="77777777" w:rsidR="00AF0BB1" w:rsidRPr="007E704B" w:rsidRDefault="00AF0BB1" w:rsidP="00AF0BB1">
      <w:pPr>
        <w:pStyle w:val="a5"/>
        <w:spacing w:line="276" w:lineRule="auto"/>
        <w:ind w:left="93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6C72FF2" w14:textId="77777777" w:rsidR="00AF0BB1" w:rsidRPr="007E704B" w:rsidRDefault="00AF0BB1" w:rsidP="00AF0BB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/>
          <w:color w:val="000000" w:themeColor="text1"/>
          <w:sz w:val="22"/>
        </w:rPr>
        <w:br w:type="page"/>
      </w:r>
    </w:p>
    <w:p w14:paraId="4287163B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【様式４_実施報告書】</w:t>
      </w:r>
    </w:p>
    <w:p w14:paraId="536C9B91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898E41E" w14:textId="407BB608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持続可能な観光地域</w:t>
      </w:r>
      <w:r w:rsidR="00FB5B0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ための小さな好循環モデル活動支援金</w:t>
      </w:r>
    </w:p>
    <w:p w14:paraId="6C740F97" w14:textId="77777777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実施報告書</w:t>
      </w:r>
    </w:p>
    <w:p w14:paraId="3B86F2A4" w14:textId="77777777" w:rsidR="00AF0BB1" w:rsidRPr="007E704B" w:rsidRDefault="00AF0BB1" w:rsidP="00AF0BB1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</w:p>
    <w:p w14:paraId="43174EE0" w14:textId="77777777" w:rsidR="00AF0BB1" w:rsidRPr="007E704B" w:rsidRDefault="00AF0BB1" w:rsidP="00AF0BB1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F0BB1" w:rsidRPr="007E704B" w14:paraId="7B22D1A5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7039C449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伝統行事・祭り名</w:t>
            </w:r>
          </w:p>
        </w:tc>
        <w:tc>
          <w:tcPr>
            <w:tcW w:w="8470" w:type="dxa"/>
          </w:tcPr>
          <w:p w14:paraId="732C0759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01F06035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01D1B1F0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8470" w:type="dxa"/>
          </w:tcPr>
          <w:p w14:paraId="64A3F590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（申請者名・団体名）</w:t>
            </w:r>
          </w:p>
          <w:p w14:paraId="01108A0F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28D0569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（代表者名）</w:t>
            </w:r>
          </w:p>
          <w:p w14:paraId="2715948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42C89B84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7DA77E35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8470" w:type="dxa"/>
          </w:tcPr>
          <w:p w14:paraId="1DA1B6DD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FF0ED36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8C921E9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726B3B3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4AD5709E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2502E75A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実施成果</w:t>
            </w:r>
          </w:p>
        </w:tc>
        <w:tc>
          <w:tcPr>
            <w:tcW w:w="8470" w:type="dxa"/>
          </w:tcPr>
          <w:p w14:paraId="7B723DB6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8B65D09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71C0E18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4A5570CE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7F6077AF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794E38CF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SNS</w:t>
            </w:r>
          </w:p>
          <w:p w14:paraId="48E64E1E" w14:textId="77777777" w:rsidR="00AF0BB1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投稿数と内容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</w:p>
          <w:p w14:paraId="464FA48C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または写真</w:t>
            </w:r>
          </w:p>
        </w:tc>
        <w:tc>
          <w:tcPr>
            <w:tcW w:w="8470" w:type="dxa"/>
          </w:tcPr>
          <w:p w14:paraId="78686BE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9010723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77BB1C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32DC6498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C0BE3F9" w14:textId="77777777" w:rsidR="00AF0BB1" w:rsidRPr="007E704B" w:rsidRDefault="00AF0BB1" w:rsidP="00AF0BB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/>
          <w:color w:val="000000" w:themeColor="text1"/>
          <w:sz w:val="22"/>
        </w:rPr>
        <w:br w:type="page"/>
      </w:r>
    </w:p>
    <w:p w14:paraId="7F35AF9B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【様式５_精算書】</w:t>
      </w:r>
    </w:p>
    <w:p w14:paraId="499EB994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9424EBC" w14:textId="199FA3B3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持続可能な観光地域</w:t>
      </w:r>
      <w:r w:rsidR="00FB5B0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ための小さな好循環モデル活動支援金</w:t>
      </w:r>
    </w:p>
    <w:p w14:paraId="2FD378AF" w14:textId="77777777" w:rsidR="00AF0BB1" w:rsidRPr="007E704B" w:rsidRDefault="00AF0BB1" w:rsidP="00AF0BB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精算書</w:t>
      </w:r>
    </w:p>
    <w:p w14:paraId="5EC9AB1D" w14:textId="77777777" w:rsidR="00AF0BB1" w:rsidRPr="007E704B" w:rsidRDefault="00AF0BB1" w:rsidP="00AF0BB1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</w:p>
    <w:p w14:paraId="79B653B2" w14:textId="77777777" w:rsidR="00AF0BB1" w:rsidRPr="007E704B" w:rsidRDefault="00AF0BB1" w:rsidP="00AF0BB1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AF0BB1" w:rsidRPr="007E704B" w14:paraId="1EB068A2" w14:textId="77777777" w:rsidTr="00A47142">
        <w:tc>
          <w:tcPr>
            <w:tcW w:w="2547" w:type="dxa"/>
            <w:shd w:val="clear" w:color="auto" w:fill="F2F2F2" w:themeFill="background1" w:themeFillShade="F2"/>
          </w:tcPr>
          <w:p w14:paraId="62B5BD89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伝統行事・祭り名</w:t>
            </w:r>
          </w:p>
        </w:tc>
        <w:tc>
          <w:tcPr>
            <w:tcW w:w="7903" w:type="dxa"/>
          </w:tcPr>
          <w:p w14:paraId="713523EE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65C316ED" w14:textId="77777777" w:rsidTr="00A47142">
        <w:tc>
          <w:tcPr>
            <w:tcW w:w="2547" w:type="dxa"/>
            <w:shd w:val="clear" w:color="auto" w:fill="F2F2F2" w:themeFill="background1" w:themeFillShade="F2"/>
          </w:tcPr>
          <w:p w14:paraId="70AADC66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7903" w:type="dxa"/>
          </w:tcPr>
          <w:p w14:paraId="65D6352E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6CDB209D" w14:textId="77777777" w:rsidTr="00A47142">
        <w:tc>
          <w:tcPr>
            <w:tcW w:w="2547" w:type="dxa"/>
            <w:shd w:val="clear" w:color="auto" w:fill="F2F2F2" w:themeFill="background1" w:themeFillShade="F2"/>
          </w:tcPr>
          <w:p w14:paraId="08536D8C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交付決定額</w:t>
            </w:r>
          </w:p>
        </w:tc>
        <w:tc>
          <w:tcPr>
            <w:tcW w:w="7903" w:type="dxa"/>
          </w:tcPr>
          <w:p w14:paraId="039E5979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2D7F26F0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205A16E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09"/>
      </w:tblGrid>
      <w:tr w:rsidR="00AF0BB1" w:rsidRPr="007E704B" w14:paraId="24ACD0E0" w14:textId="77777777" w:rsidTr="00A47142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D0E9D14" w14:textId="77777777" w:rsidR="00AF0BB1" w:rsidRPr="007E704B" w:rsidRDefault="00AF0BB1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経　費　一　覧</w:t>
            </w:r>
          </w:p>
        </w:tc>
      </w:tr>
      <w:tr w:rsidR="00AF0BB1" w:rsidRPr="007E704B" w14:paraId="79547331" w14:textId="77777777" w:rsidTr="00A47142">
        <w:tc>
          <w:tcPr>
            <w:tcW w:w="3114" w:type="dxa"/>
            <w:shd w:val="clear" w:color="auto" w:fill="F2F2F2" w:themeFill="background1" w:themeFillShade="F2"/>
          </w:tcPr>
          <w:p w14:paraId="14D5EC3B" w14:textId="77777777" w:rsidR="00AF0BB1" w:rsidRPr="007E704B" w:rsidRDefault="00AF0BB1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科目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D45884" w14:textId="77777777" w:rsidR="00AF0BB1" w:rsidRPr="007E704B" w:rsidRDefault="00AF0BB1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金額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654ABEE" w14:textId="77777777" w:rsidR="00AF0BB1" w:rsidRPr="007E704B" w:rsidRDefault="00AF0BB1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備考</w:t>
            </w:r>
          </w:p>
        </w:tc>
      </w:tr>
      <w:tr w:rsidR="00AF0BB1" w:rsidRPr="007E704B" w14:paraId="64E580AA" w14:textId="77777777" w:rsidTr="00A47142">
        <w:tc>
          <w:tcPr>
            <w:tcW w:w="3114" w:type="dxa"/>
          </w:tcPr>
          <w:p w14:paraId="37D425AC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60B60F86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437E71EE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25DB25A5" w14:textId="77777777" w:rsidTr="00A47142">
        <w:tc>
          <w:tcPr>
            <w:tcW w:w="3114" w:type="dxa"/>
          </w:tcPr>
          <w:p w14:paraId="5385E55B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52BCA79A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2A76AD17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4B39D6BB" w14:textId="77777777" w:rsidTr="00A47142">
        <w:tc>
          <w:tcPr>
            <w:tcW w:w="3114" w:type="dxa"/>
          </w:tcPr>
          <w:p w14:paraId="6340000F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294F267A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5C83E6C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32CEBBCF" w14:textId="77777777" w:rsidTr="00A47142">
        <w:tc>
          <w:tcPr>
            <w:tcW w:w="3114" w:type="dxa"/>
          </w:tcPr>
          <w:p w14:paraId="04EFADBC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79E8CB0D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72C2B60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50E11836" w14:textId="77777777" w:rsidTr="00A47142">
        <w:tc>
          <w:tcPr>
            <w:tcW w:w="3114" w:type="dxa"/>
          </w:tcPr>
          <w:p w14:paraId="4007B8C2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0347CC0A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746B3BC6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5495D284" w14:textId="77777777" w:rsidTr="00A47142">
        <w:tc>
          <w:tcPr>
            <w:tcW w:w="3114" w:type="dxa"/>
          </w:tcPr>
          <w:p w14:paraId="666AB525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26B42B01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68E281AE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60088F02" w14:textId="77777777" w:rsidTr="00A47142">
        <w:tc>
          <w:tcPr>
            <w:tcW w:w="3114" w:type="dxa"/>
          </w:tcPr>
          <w:p w14:paraId="12B9F7C9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036387BB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1C5ABCC5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F0BB1" w:rsidRPr="007E704B" w14:paraId="15403DC2" w14:textId="77777777" w:rsidTr="00A47142">
        <w:tc>
          <w:tcPr>
            <w:tcW w:w="3114" w:type="dxa"/>
          </w:tcPr>
          <w:p w14:paraId="43631778" w14:textId="77777777" w:rsidR="00AF0BB1" w:rsidRPr="007E704B" w:rsidRDefault="00AF0BB1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4B8824F8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40FF17C8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5C8DF6BE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AF0BB1" w:rsidRPr="007E704B" w14:paraId="41BE1B74" w14:textId="77777777" w:rsidTr="00A47142">
        <w:tc>
          <w:tcPr>
            <w:tcW w:w="2547" w:type="dxa"/>
            <w:shd w:val="clear" w:color="auto" w:fill="F2F2F2" w:themeFill="background1" w:themeFillShade="F2"/>
          </w:tcPr>
          <w:p w14:paraId="4D3FCADD" w14:textId="77777777" w:rsidR="00AF0BB1" w:rsidRPr="007E704B" w:rsidRDefault="00AF0BB1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経費合計金額</w:t>
            </w:r>
          </w:p>
        </w:tc>
        <w:tc>
          <w:tcPr>
            <w:tcW w:w="7903" w:type="dxa"/>
          </w:tcPr>
          <w:p w14:paraId="23565315" w14:textId="77777777" w:rsidR="00AF0BB1" w:rsidRPr="007E704B" w:rsidRDefault="00AF0BB1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35300E47" w14:textId="77777777" w:rsidR="00AF0BB1" w:rsidRPr="007E704B" w:rsidRDefault="00AF0BB1" w:rsidP="00AF0BB1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6210D1B" w14:textId="64F1C3EF" w:rsidR="001800A6" w:rsidRPr="00AF0BB1" w:rsidRDefault="00143124" w:rsidP="00AF0BB1">
      <w:r>
        <w:rPr>
          <w:rFonts w:hint="eastAsia"/>
        </w:rPr>
        <w:t>w</w:t>
      </w:r>
    </w:p>
    <w:sectPr w:rsidR="001800A6" w:rsidRPr="00AF0BB1" w:rsidSect="006403B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87E"/>
    <w:multiLevelType w:val="hybridMultilevel"/>
    <w:tmpl w:val="CCD6E678"/>
    <w:lvl w:ilvl="0" w:tplc="B7085DDC">
      <w:start w:val="1"/>
      <w:numFmt w:val="decimal"/>
      <w:lvlText w:val="%1)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C47A7"/>
    <w:multiLevelType w:val="hybridMultilevel"/>
    <w:tmpl w:val="235E2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5954"/>
    <w:multiLevelType w:val="hybridMultilevel"/>
    <w:tmpl w:val="D9D6779E"/>
    <w:lvl w:ilvl="0" w:tplc="C05E7444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800295"/>
    <w:multiLevelType w:val="hybridMultilevel"/>
    <w:tmpl w:val="596847CC"/>
    <w:lvl w:ilvl="0" w:tplc="5A0CF20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61699842">
    <w:abstractNumId w:val="1"/>
  </w:num>
  <w:num w:numId="2" w16cid:durableId="148912317">
    <w:abstractNumId w:val="0"/>
  </w:num>
  <w:num w:numId="3" w16cid:durableId="450710845">
    <w:abstractNumId w:val="3"/>
  </w:num>
  <w:num w:numId="4" w16cid:durableId="130770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A6"/>
    <w:rsid w:val="00143124"/>
    <w:rsid w:val="001800A6"/>
    <w:rsid w:val="00311001"/>
    <w:rsid w:val="004C589E"/>
    <w:rsid w:val="004D4A96"/>
    <w:rsid w:val="00603768"/>
    <w:rsid w:val="007C478B"/>
    <w:rsid w:val="0095406A"/>
    <w:rsid w:val="00A61188"/>
    <w:rsid w:val="00A70EB8"/>
    <w:rsid w:val="00AF0BB1"/>
    <w:rsid w:val="00B74B70"/>
    <w:rsid w:val="00B872D3"/>
    <w:rsid w:val="00BB1BA9"/>
    <w:rsid w:val="00C10F76"/>
    <w:rsid w:val="00CC3FE6"/>
    <w:rsid w:val="00D06434"/>
    <w:rsid w:val="00DE0DDF"/>
    <w:rsid w:val="00F94C13"/>
    <w:rsid w:val="00FB3651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AF50"/>
  <w15:chartTrackingRefBased/>
  <w15:docId w15:val="{40F9CB1F-77AC-4682-95AF-CD3533A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0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800A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1800A6"/>
    <w:pPr>
      <w:ind w:left="851"/>
    </w:pPr>
  </w:style>
  <w:style w:type="table" w:styleId="a6">
    <w:name w:val="Table Grid"/>
    <w:basedOn w:val="a1"/>
    <w:uiPriority w:val="39"/>
    <w:rsid w:val="0018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A96C-0A26-48F0-ADAF-4C9DDFF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室岡　伸英</dc:creator>
  <cp:keywords/>
  <dc:description/>
  <cp:lastModifiedBy>実愛 秋山</cp:lastModifiedBy>
  <cp:revision>5</cp:revision>
  <cp:lastPrinted>2023-06-08T07:47:00Z</cp:lastPrinted>
  <dcterms:created xsi:type="dcterms:W3CDTF">2023-06-12T01:09:00Z</dcterms:created>
  <dcterms:modified xsi:type="dcterms:W3CDTF">2023-06-12T01:26:00Z</dcterms:modified>
</cp:coreProperties>
</file>